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35" w:rsidRPr="00143AA4" w:rsidRDefault="00C97A35" w:rsidP="00C97A35">
      <w:pPr>
        <w:contextualSpacing/>
        <w:jc w:val="both"/>
        <w:rPr>
          <w:rFonts w:ascii="Verdana" w:hAnsi="Verdana"/>
          <w:bCs/>
          <w:sz w:val="18"/>
          <w:szCs w:val="18"/>
        </w:rPr>
      </w:pPr>
      <w:r w:rsidRPr="00A7233C">
        <w:rPr>
          <w:rFonts w:ascii="Verdana" w:hAnsi="Verdana"/>
          <w:b/>
          <w:sz w:val="18"/>
          <w:szCs w:val="18"/>
        </w:rPr>
        <w:t>PUBLICAD</w:t>
      </w:r>
      <w:r>
        <w:rPr>
          <w:rFonts w:ascii="Verdana" w:hAnsi="Verdana"/>
          <w:b/>
          <w:sz w:val="18"/>
          <w:szCs w:val="18"/>
        </w:rPr>
        <w:t>A NO DOE n. 11.5</w:t>
      </w:r>
      <w:r w:rsidR="002424D9">
        <w:rPr>
          <w:rFonts w:ascii="Verdana" w:hAnsi="Verdana"/>
          <w:b/>
          <w:sz w:val="18"/>
          <w:szCs w:val="18"/>
        </w:rPr>
        <w:t>90 (EDIÇÃO EXTRA)</w:t>
      </w:r>
      <w:r>
        <w:rPr>
          <w:rFonts w:ascii="Verdana" w:hAnsi="Verdana"/>
          <w:b/>
          <w:sz w:val="18"/>
          <w:szCs w:val="18"/>
        </w:rPr>
        <w:t>,</w:t>
      </w:r>
      <w:r w:rsidRPr="00A7233C">
        <w:rPr>
          <w:rFonts w:ascii="Verdana" w:hAnsi="Verdana"/>
          <w:b/>
          <w:sz w:val="18"/>
          <w:szCs w:val="18"/>
        </w:rPr>
        <w:t xml:space="preserve"> de </w:t>
      </w:r>
      <w:r w:rsidR="002424D9">
        <w:rPr>
          <w:rFonts w:ascii="Verdana" w:hAnsi="Verdana"/>
          <w:b/>
          <w:sz w:val="18"/>
          <w:szCs w:val="18"/>
        </w:rPr>
        <w:t>20</w:t>
      </w:r>
      <w:r w:rsidRPr="00A7233C">
        <w:rPr>
          <w:rFonts w:ascii="Verdana" w:hAnsi="Verdana"/>
          <w:b/>
          <w:sz w:val="18"/>
          <w:szCs w:val="18"/>
        </w:rPr>
        <w:t>/</w:t>
      </w:r>
      <w:r w:rsidR="002424D9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>/204</w:t>
      </w:r>
      <w:r w:rsidRPr="00A7233C">
        <w:rPr>
          <w:rFonts w:ascii="Verdana" w:hAnsi="Verdana"/>
          <w:b/>
          <w:sz w:val="18"/>
          <w:szCs w:val="18"/>
        </w:rPr>
        <w:t>, p.</w:t>
      </w:r>
      <w:r>
        <w:rPr>
          <w:rFonts w:ascii="Verdana" w:hAnsi="Verdana"/>
          <w:b/>
          <w:sz w:val="18"/>
          <w:szCs w:val="18"/>
        </w:rPr>
        <w:t xml:space="preserve"> </w:t>
      </w:r>
      <w:r w:rsidR="002424D9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.</w:t>
      </w:r>
    </w:p>
    <w:p w:rsidR="001F3783" w:rsidRPr="001F3783" w:rsidRDefault="001F3783" w:rsidP="001F3783">
      <w:pPr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color w:val="000000"/>
          <w:sz w:val="18"/>
          <w:szCs w:val="18"/>
        </w:rPr>
        <w:t>RESOLUÇÃO/TAT/MS N</w:t>
      </w:r>
      <w:r w:rsidR="001C58ED"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color w:val="000000"/>
          <w:sz w:val="18"/>
          <w:szCs w:val="18"/>
        </w:rPr>
        <w:t xml:space="preserve"> </w:t>
      </w:r>
      <w:r w:rsidR="00DB6B47">
        <w:rPr>
          <w:rFonts w:ascii="Verdana" w:hAnsi="Verdana"/>
          <w:color w:val="000000"/>
          <w:sz w:val="18"/>
          <w:szCs w:val="18"/>
        </w:rPr>
        <w:t>14</w:t>
      </w:r>
      <w:r w:rsidRPr="001F3783">
        <w:rPr>
          <w:rFonts w:ascii="Verdana" w:hAnsi="Verdana"/>
          <w:color w:val="000000"/>
          <w:sz w:val="18"/>
          <w:szCs w:val="18"/>
        </w:rPr>
        <w:t xml:space="preserve">/2024, DE </w:t>
      </w:r>
      <w:r w:rsidR="006936FA">
        <w:rPr>
          <w:rFonts w:ascii="Verdana" w:hAnsi="Verdana"/>
          <w:color w:val="000000"/>
          <w:sz w:val="18"/>
          <w:szCs w:val="18"/>
        </w:rPr>
        <w:t>20</w:t>
      </w:r>
      <w:r w:rsidRPr="001F3783">
        <w:rPr>
          <w:rFonts w:ascii="Verdana" w:hAnsi="Verdana"/>
          <w:color w:val="000000"/>
          <w:sz w:val="18"/>
          <w:szCs w:val="18"/>
        </w:rPr>
        <w:t xml:space="preserve"> DE AGOSTO 2024.</w:t>
      </w:r>
    </w:p>
    <w:p w:rsidR="001F3783" w:rsidRPr="001F3783" w:rsidRDefault="001F3783" w:rsidP="001F3783">
      <w:pPr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1F3783">
      <w:pPr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1F3783">
      <w:pPr>
        <w:autoSpaceDE w:val="0"/>
        <w:autoSpaceDN w:val="0"/>
        <w:adjustRightInd w:val="0"/>
        <w:ind w:left="4253"/>
        <w:jc w:val="both"/>
        <w:rPr>
          <w:rFonts w:ascii="Verdana" w:hAnsi="Verdana"/>
          <w:bCs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Torna sem efeito a publicação que menciona.</w:t>
      </w:r>
    </w:p>
    <w:p w:rsidR="001F3783" w:rsidRPr="001F3783" w:rsidRDefault="001F3783" w:rsidP="001F3783">
      <w:pPr>
        <w:ind w:firstLine="1701"/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1F3783">
      <w:pPr>
        <w:ind w:firstLine="1701"/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DB6B47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/>
          <w:color w:val="000000"/>
          <w:sz w:val="18"/>
          <w:szCs w:val="18"/>
        </w:rPr>
      </w:pPr>
      <w:r w:rsidRPr="001F3783">
        <w:rPr>
          <w:rFonts w:ascii="Verdana" w:hAnsi="Verdana"/>
          <w:color w:val="000000"/>
          <w:sz w:val="18"/>
          <w:szCs w:val="18"/>
        </w:rPr>
        <w:t>O PRESIDENTE DO TRIBUNAL ADMINISTRATIVO TRIBUTÁRIO DO ESTADO DE MATO GROSSO DO SUL, no uso das atribuições que lhe defere o art. 15 do Anexo I do Decreto n</w:t>
      </w:r>
      <w:r w:rsidR="00796A83"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color w:val="000000"/>
          <w:sz w:val="18"/>
          <w:szCs w:val="18"/>
        </w:rPr>
        <w:t xml:space="preserve"> 14.320, de 24 de novembro de 2015;</w:t>
      </w:r>
    </w:p>
    <w:p w:rsidR="001F3783" w:rsidRPr="001F3783" w:rsidRDefault="001F3783" w:rsidP="00DB6B47">
      <w:pPr>
        <w:pStyle w:val="NormalWeb"/>
        <w:spacing w:before="0" w:beforeAutospacing="0" w:after="0" w:afterAutospacing="0"/>
        <w:ind w:firstLine="1418"/>
        <w:jc w:val="both"/>
        <w:rPr>
          <w:rFonts w:ascii="Verdana" w:hAnsi="Verdana"/>
          <w:color w:val="000000"/>
          <w:sz w:val="18"/>
          <w:szCs w:val="18"/>
        </w:rPr>
      </w:pPr>
    </w:p>
    <w:p w:rsidR="001F3783" w:rsidRPr="001F3783" w:rsidRDefault="001F3783" w:rsidP="00DB6B47">
      <w:pPr>
        <w:ind w:firstLine="1701"/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R E S O L V E:</w:t>
      </w:r>
    </w:p>
    <w:p w:rsidR="001F3783" w:rsidRPr="001F3783" w:rsidRDefault="001F3783" w:rsidP="00DB6B47">
      <w:pPr>
        <w:ind w:firstLine="1701"/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DB6B47">
      <w:pPr>
        <w:autoSpaceDE w:val="0"/>
        <w:autoSpaceDN w:val="0"/>
        <w:adjustRightInd w:val="0"/>
        <w:ind w:firstLine="1701"/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Art. 1</w:t>
      </w:r>
      <w:r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sz w:val="18"/>
          <w:szCs w:val="18"/>
        </w:rPr>
        <w:t xml:space="preserve"> Tornar sem efeito a publicação </w:t>
      </w:r>
      <w:r w:rsidRPr="001F3783">
        <w:rPr>
          <w:rFonts w:ascii="Verdana" w:hAnsi="Verdana"/>
          <w:bCs/>
          <w:sz w:val="18"/>
          <w:szCs w:val="18"/>
        </w:rPr>
        <w:t xml:space="preserve">dos Acórdãos relacionados no </w:t>
      </w:r>
      <w:r w:rsidR="006B5DC6">
        <w:rPr>
          <w:rFonts w:ascii="Verdana" w:hAnsi="Verdana"/>
          <w:bCs/>
          <w:sz w:val="18"/>
          <w:szCs w:val="18"/>
        </w:rPr>
        <w:t>A</w:t>
      </w:r>
      <w:r w:rsidRPr="001F3783">
        <w:rPr>
          <w:rFonts w:ascii="Verdana" w:hAnsi="Verdana"/>
          <w:bCs/>
          <w:sz w:val="18"/>
          <w:szCs w:val="18"/>
        </w:rPr>
        <w:t xml:space="preserve">nexo desta Resolução, </w:t>
      </w:r>
      <w:r w:rsidRPr="001F3783">
        <w:rPr>
          <w:rFonts w:ascii="Verdana" w:hAnsi="Verdana"/>
          <w:sz w:val="18"/>
          <w:szCs w:val="18"/>
        </w:rPr>
        <w:t xml:space="preserve">constantes nas páginas 11 a 18 do Diário Oficial </w:t>
      </w:r>
      <w:r w:rsidRPr="001F3783">
        <w:rPr>
          <w:rFonts w:ascii="Verdana" w:hAnsi="Verdana"/>
          <w:bCs/>
          <w:sz w:val="18"/>
          <w:szCs w:val="18"/>
        </w:rPr>
        <w:t>Eletrônico</w:t>
      </w:r>
      <w:r w:rsidRPr="001F3783">
        <w:rPr>
          <w:rFonts w:ascii="Verdana" w:hAnsi="Verdana"/>
          <w:sz w:val="18"/>
          <w:szCs w:val="18"/>
        </w:rPr>
        <w:t xml:space="preserve"> n</w:t>
      </w:r>
      <w:r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sz w:val="18"/>
          <w:szCs w:val="18"/>
        </w:rPr>
        <w:t xml:space="preserve"> 11.587, de 19 de agosto de 2024, por duplicidade</w:t>
      </w:r>
      <w:r w:rsidR="006936FA">
        <w:rPr>
          <w:rFonts w:ascii="Verdana" w:hAnsi="Verdana"/>
          <w:sz w:val="18"/>
          <w:szCs w:val="18"/>
        </w:rPr>
        <w:t xml:space="preserve"> de publicação</w:t>
      </w:r>
      <w:r w:rsidRPr="001F3783">
        <w:rPr>
          <w:rFonts w:ascii="Verdana" w:hAnsi="Verdana"/>
          <w:sz w:val="18"/>
          <w:szCs w:val="18"/>
        </w:rPr>
        <w:t>.</w:t>
      </w:r>
    </w:p>
    <w:p w:rsidR="001F3783" w:rsidRPr="001F3783" w:rsidRDefault="001F3783" w:rsidP="00DB6B47">
      <w:pPr>
        <w:autoSpaceDE w:val="0"/>
        <w:autoSpaceDN w:val="0"/>
        <w:adjustRightInd w:val="0"/>
        <w:ind w:firstLine="1701"/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DB6B47">
      <w:pPr>
        <w:autoSpaceDE w:val="0"/>
        <w:autoSpaceDN w:val="0"/>
        <w:adjustRightInd w:val="0"/>
        <w:ind w:firstLine="1701"/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Parágrafo único. Permanece válida a publicação desses Acórdãos nas p</w:t>
      </w:r>
      <w:r w:rsidR="00DB6B47">
        <w:rPr>
          <w:rFonts w:ascii="Verdana" w:hAnsi="Verdana"/>
          <w:sz w:val="18"/>
          <w:szCs w:val="18"/>
        </w:rPr>
        <w:t>á</w:t>
      </w:r>
      <w:r w:rsidRPr="001F3783">
        <w:rPr>
          <w:rFonts w:ascii="Verdana" w:hAnsi="Verdana"/>
          <w:sz w:val="18"/>
          <w:szCs w:val="18"/>
        </w:rPr>
        <w:t xml:space="preserve">ginas </w:t>
      </w:r>
      <w:r w:rsidR="00DB6B47">
        <w:rPr>
          <w:rFonts w:ascii="Verdana" w:hAnsi="Verdana"/>
          <w:sz w:val="18"/>
          <w:szCs w:val="18"/>
        </w:rPr>
        <w:t xml:space="preserve">12 a 19 </w:t>
      </w:r>
      <w:r w:rsidRPr="001F3783">
        <w:rPr>
          <w:rFonts w:ascii="Verdana" w:hAnsi="Verdana"/>
          <w:sz w:val="18"/>
          <w:szCs w:val="18"/>
        </w:rPr>
        <w:t>do Diário Oficial Eletrônico n</w:t>
      </w:r>
      <w:r w:rsidR="00796A83"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sz w:val="18"/>
          <w:szCs w:val="18"/>
        </w:rPr>
        <w:t xml:space="preserve"> </w:t>
      </w:r>
      <w:r w:rsidR="00DB6B47">
        <w:rPr>
          <w:rFonts w:ascii="Verdana" w:hAnsi="Verdana"/>
          <w:sz w:val="18"/>
          <w:szCs w:val="18"/>
        </w:rPr>
        <w:t>11.581</w:t>
      </w:r>
      <w:r w:rsidRPr="001F3783">
        <w:rPr>
          <w:rFonts w:ascii="Verdana" w:hAnsi="Verdana"/>
          <w:sz w:val="18"/>
          <w:szCs w:val="18"/>
        </w:rPr>
        <w:t xml:space="preserve"> de </w:t>
      </w:r>
      <w:r w:rsidR="00DB6B47">
        <w:rPr>
          <w:rFonts w:ascii="Verdana" w:hAnsi="Verdana"/>
          <w:sz w:val="18"/>
          <w:szCs w:val="18"/>
        </w:rPr>
        <w:t>12 de agosto de 2024.</w:t>
      </w:r>
    </w:p>
    <w:p w:rsidR="001F3783" w:rsidRPr="001F3783" w:rsidRDefault="001F3783" w:rsidP="00DB6B47">
      <w:pPr>
        <w:suppressAutoHyphens/>
        <w:ind w:firstLine="1701"/>
        <w:jc w:val="both"/>
        <w:rPr>
          <w:rFonts w:ascii="Verdana" w:hAnsi="Verdana"/>
          <w:sz w:val="18"/>
          <w:szCs w:val="18"/>
        </w:rPr>
      </w:pPr>
    </w:p>
    <w:p w:rsidR="001F3783" w:rsidRPr="001F3783" w:rsidRDefault="001F3783" w:rsidP="00DB6B47">
      <w:pPr>
        <w:ind w:firstLine="1701"/>
        <w:jc w:val="both"/>
        <w:rPr>
          <w:rFonts w:ascii="Verdana" w:hAnsi="Verdana"/>
          <w:bCs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Art. 2</w:t>
      </w:r>
      <w:r w:rsidRPr="001F3783">
        <w:rPr>
          <w:rFonts w:ascii="Verdana" w:hAnsi="Verdana"/>
          <w:strike/>
          <w:sz w:val="18"/>
          <w:szCs w:val="18"/>
        </w:rPr>
        <w:t>º</w:t>
      </w:r>
      <w:r w:rsidRPr="001F3783">
        <w:rPr>
          <w:rFonts w:ascii="Verdana" w:hAnsi="Verdana"/>
          <w:sz w:val="18"/>
          <w:szCs w:val="18"/>
        </w:rPr>
        <w:t xml:space="preserve"> Esta Resolução entra em vigor na data de sua publicação</w:t>
      </w:r>
      <w:r w:rsidRPr="001F3783">
        <w:rPr>
          <w:rFonts w:ascii="Verdana" w:hAnsi="Verdana"/>
          <w:bCs/>
          <w:sz w:val="18"/>
          <w:szCs w:val="18"/>
        </w:rPr>
        <w:t>.</w:t>
      </w:r>
    </w:p>
    <w:p w:rsidR="001F3783" w:rsidRPr="001F3783" w:rsidRDefault="001F3783" w:rsidP="00DB6B47">
      <w:pPr>
        <w:ind w:firstLine="1701"/>
        <w:jc w:val="both"/>
        <w:rPr>
          <w:rFonts w:ascii="Verdana" w:hAnsi="Verdana"/>
          <w:caps/>
          <w:sz w:val="18"/>
          <w:szCs w:val="18"/>
        </w:rPr>
      </w:pPr>
    </w:p>
    <w:p w:rsidR="001F3783" w:rsidRPr="001F3783" w:rsidRDefault="001F3783" w:rsidP="00DB6B47">
      <w:pPr>
        <w:ind w:firstLine="1701"/>
        <w:jc w:val="both"/>
        <w:rPr>
          <w:rFonts w:ascii="Verdana" w:hAnsi="Verdana"/>
          <w:caps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>Campo Grande</w:t>
      </w:r>
      <w:r w:rsidR="00F3629D">
        <w:rPr>
          <w:rFonts w:ascii="Verdana" w:hAnsi="Verdana"/>
          <w:sz w:val="18"/>
          <w:szCs w:val="18"/>
        </w:rPr>
        <w:t>-</w:t>
      </w:r>
      <w:r w:rsidRPr="001F3783">
        <w:rPr>
          <w:rFonts w:ascii="Verdana" w:hAnsi="Verdana"/>
          <w:sz w:val="18"/>
          <w:szCs w:val="18"/>
        </w:rPr>
        <w:t>MS,</w:t>
      </w:r>
      <w:r w:rsidRPr="001F3783">
        <w:rPr>
          <w:rFonts w:ascii="Verdana" w:hAnsi="Verdana"/>
          <w:bCs/>
          <w:sz w:val="18"/>
          <w:szCs w:val="18"/>
        </w:rPr>
        <w:t xml:space="preserve"> </w:t>
      </w:r>
      <w:r w:rsidR="006936FA">
        <w:rPr>
          <w:rFonts w:ascii="Verdana" w:hAnsi="Verdana"/>
          <w:bCs/>
          <w:sz w:val="18"/>
          <w:szCs w:val="18"/>
        </w:rPr>
        <w:t>20</w:t>
      </w:r>
      <w:r w:rsidRPr="001F3783">
        <w:rPr>
          <w:rFonts w:ascii="Verdana" w:hAnsi="Verdana"/>
          <w:sz w:val="18"/>
          <w:szCs w:val="18"/>
        </w:rPr>
        <w:t xml:space="preserve"> de agosto de 2024.</w:t>
      </w:r>
    </w:p>
    <w:p w:rsidR="001F3783" w:rsidRPr="001F3783" w:rsidRDefault="001F3783" w:rsidP="00DB6B47">
      <w:pPr>
        <w:ind w:firstLine="1701"/>
        <w:jc w:val="both"/>
        <w:rPr>
          <w:rFonts w:ascii="Verdana" w:hAnsi="Verdana"/>
          <w:caps/>
          <w:sz w:val="18"/>
          <w:szCs w:val="18"/>
        </w:rPr>
      </w:pPr>
    </w:p>
    <w:p w:rsidR="001F3783" w:rsidRPr="001F3783" w:rsidRDefault="001F3783" w:rsidP="00DB6B47">
      <w:pPr>
        <w:ind w:firstLine="1701"/>
        <w:jc w:val="both"/>
        <w:rPr>
          <w:rFonts w:ascii="Verdana" w:hAnsi="Verdana"/>
          <w:caps/>
          <w:sz w:val="18"/>
          <w:szCs w:val="18"/>
        </w:rPr>
      </w:pPr>
    </w:p>
    <w:p w:rsidR="001F3783" w:rsidRPr="001F3783" w:rsidRDefault="001F3783" w:rsidP="001F3783">
      <w:pPr>
        <w:pStyle w:val="NormalWeb"/>
        <w:spacing w:before="0" w:beforeAutospacing="0" w:after="0" w:afterAutospacing="0"/>
        <w:ind w:left="1701"/>
        <w:rPr>
          <w:rFonts w:ascii="Verdana" w:hAnsi="Verdana"/>
          <w:color w:val="000000"/>
          <w:sz w:val="18"/>
          <w:szCs w:val="18"/>
        </w:rPr>
      </w:pPr>
      <w:r w:rsidRPr="001F3783">
        <w:rPr>
          <w:rFonts w:ascii="Verdana" w:hAnsi="Verdana"/>
          <w:color w:val="000000"/>
          <w:sz w:val="18"/>
          <w:szCs w:val="18"/>
        </w:rPr>
        <w:t>Josafá José Ferreira do Carmo</w:t>
      </w:r>
    </w:p>
    <w:p w:rsidR="001F3783" w:rsidRDefault="001F3783" w:rsidP="00796A83">
      <w:pPr>
        <w:pStyle w:val="NormalWeb"/>
        <w:spacing w:before="0" w:beforeAutospacing="0" w:after="0" w:afterAutospacing="0"/>
        <w:ind w:left="2127"/>
        <w:rPr>
          <w:rFonts w:ascii="Verdana" w:hAnsi="Verdana"/>
          <w:color w:val="000000"/>
          <w:sz w:val="18"/>
          <w:szCs w:val="18"/>
        </w:rPr>
      </w:pPr>
      <w:r w:rsidRPr="001F3783">
        <w:rPr>
          <w:rFonts w:ascii="Verdana" w:hAnsi="Verdana"/>
          <w:color w:val="000000"/>
          <w:sz w:val="18"/>
          <w:szCs w:val="18"/>
        </w:rPr>
        <w:t>Presidente do TAT</w:t>
      </w:r>
    </w:p>
    <w:p w:rsidR="00DB6B47" w:rsidRDefault="00DB6B47" w:rsidP="001F3783">
      <w:pPr>
        <w:pStyle w:val="NormalWeb"/>
        <w:spacing w:before="0" w:beforeAutospacing="0" w:after="0" w:afterAutospacing="0"/>
        <w:ind w:left="1701"/>
        <w:rPr>
          <w:rFonts w:ascii="Verdana" w:hAnsi="Verdana"/>
          <w:color w:val="000000"/>
          <w:sz w:val="18"/>
          <w:szCs w:val="18"/>
        </w:rPr>
      </w:pPr>
    </w:p>
    <w:p w:rsidR="001F3783" w:rsidRPr="001F3783" w:rsidRDefault="001F3783" w:rsidP="001F3783">
      <w:pPr>
        <w:ind w:firstLine="1701"/>
        <w:jc w:val="center"/>
        <w:rPr>
          <w:rFonts w:ascii="Verdana" w:hAnsi="Verdana"/>
          <w:caps/>
          <w:sz w:val="18"/>
          <w:szCs w:val="18"/>
        </w:rPr>
      </w:pPr>
    </w:p>
    <w:p w:rsidR="001F3783" w:rsidRPr="001F3783" w:rsidRDefault="001F3783" w:rsidP="001F3783">
      <w:pPr>
        <w:ind w:firstLine="1701"/>
        <w:jc w:val="center"/>
        <w:rPr>
          <w:rFonts w:ascii="Verdana" w:hAnsi="Verdana"/>
          <w:caps/>
          <w:sz w:val="18"/>
          <w:szCs w:val="18"/>
        </w:rPr>
      </w:pPr>
    </w:p>
    <w:p w:rsidR="001F3783" w:rsidRPr="001F3783" w:rsidRDefault="001F3783" w:rsidP="001F3783">
      <w:pPr>
        <w:ind w:firstLine="1701"/>
        <w:jc w:val="center"/>
        <w:rPr>
          <w:rFonts w:ascii="Verdana" w:hAnsi="Verdana"/>
          <w:caps/>
          <w:sz w:val="18"/>
          <w:szCs w:val="18"/>
        </w:rPr>
      </w:pPr>
    </w:p>
    <w:p w:rsidR="00804917" w:rsidRDefault="001F3783" w:rsidP="00804917">
      <w:pPr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br w:type="page"/>
      </w:r>
    </w:p>
    <w:p w:rsidR="00804917" w:rsidRPr="001F3783" w:rsidRDefault="00804917" w:rsidP="00804917">
      <w:pPr>
        <w:jc w:val="both"/>
        <w:rPr>
          <w:rFonts w:ascii="Verdana" w:hAnsi="Verdana"/>
          <w:sz w:val="18"/>
          <w:szCs w:val="18"/>
        </w:rPr>
      </w:pPr>
    </w:p>
    <w:p w:rsidR="00820347" w:rsidRPr="001F3783" w:rsidRDefault="001F3783" w:rsidP="00820347">
      <w:pPr>
        <w:jc w:val="both"/>
        <w:rPr>
          <w:rFonts w:ascii="Verdana" w:hAnsi="Verdana"/>
          <w:sz w:val="18"/>
          <w:szCs w:val="18"/>
        </w:rPr>
      </w:pPr>
      <w:r w:rsidRPr="001F3783">
        <w:rPr>
          <w:rFonts w:ascii="Verdana" w:hAnsi="Verdana"/>
          <w:sz w:val="18"/>
          <w:szCs w:val="18"/>
        </w:rPr>
        <w:t xml:space="preserve">ANEXO </w:t>
      </w:r>
      <w:bookmarkStart w:id="0" w:name="_GoBack"/>
      <w:bookmarkEnd w:id="0"/>
      <w:r w:rsidR="00820347" w:rsidRPr="001F3783">
        <w:rPr>
          <w:rFonts w:ascii="Verdana" w:hAnsi="Verdana"/>
          <w:color w:val="000000"/>
          <w:sz w:val="18"/>
          <w:szCs w:val="18"/>
        </w:rPr>
        <w:t>RESOLUÇÃO/TAT/MS N</w:t>
      </w:r>
      <w:r w:rsidR="00820347" w:rsidRPr="001F3783">
        <w:rPr>
          <w:rFonts w:ascii="Verdana" w:hAnsi="Verdana"/>
          <w:strike/>
          <w:sz w:val="18"/>
          <w:szCs w:val="18"/>
        </w:rPr>
        <w:t>º</w:t>
      </w:r>
      <w:r w:rsidR="00820347" w:rsidRPr="001F3783">
        <w:rPr>
          <w:rFonts w:ascii="Verdana" w:hAnsi="Verdana"/>
          <w:color w:val="000000"/>
          <w:sz w:val="18"/>
          <w:szCs w:val="18"/>
        </w:rPr>
        <w:t xml:space="preserve"> </w:t>
      </w:r>
      <w:r w:rsidR="00820347">
        <w:rPr>
          <w:rFonts w:ascii="Verdana" w:hAnsi="Verdana"/>
          <w:color w:val="000000"/>
          <w:sz w:val="18"/>
          <w:szCs w:val="18"/>
        </w:rPr>
        <w:t>14</w:t>
      </w:r>
      <w:r w:rsidR="00820347" w:rsidRPr="001F3783">
        <w:rPr>
          <w:rFonts w:ascii="Verdana" w:hAnsi="Verdana"/>
          <w:color w:val="000000"/>
          <w:sz w:val="18"/>
          <w:szCs w:val="18"/>
        </w:rPr>
        <w:t xml:space="preserve">/2024, DE </w:t>
      </w:r>
      <w:r w:rsidR="00820347">
        <w:rPr>
          <w:rFonts w:ascii="Verdana" w:hAnsi="Verdana"/>
          <w:color w:val="000000"/>
          <w:sz w:val="18"/>
          <w:szCs w:val="18"/>
        </w:rPr>
        <w:t>20</w:t>
      </w:r>
      <w:r w:rsidR="00820347" w:rsidRPr="001F3783">
        <w:rPr>
          <w:rFonts w:ascii="Verdana" w:hAnsi="Verdana"/>
          <w:color w:val="000000"/>
          <w:sz w:val="18"/>
          <w:szCs w:val="18"/>
        </w:rPr>
        <w:t xml:space="preserve"> DE AGOSTO 2024.</w:t>
      </w:r>
    </w:p>
    <w:p w:rsidR="001F3783" w:rsidRPr="001F3783" w:rsidRDefault="001F3783" w:rsidP="001F3783">
      <w:pPr>
        <w:jc w:val="both"/>
        <w:rPr>
          <w:rFonts w:ascii="Verdana" w:hAnsi="Verdana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961"/>
      </w:tblGrid>
      <w:tr w:rsidR="001F3783" w:rsidRPr="001F3783" w:rsidTr="009F30C7">
        <w:trPr>
          <w:cantSplit/>
          <w:tblHeader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Processo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193/2024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11/024018/2019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44836-E/2019)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194/2024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11/013068/2018 (Restituição de Indébito)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195/2024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11/002000/2020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45280-E/2020-d)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196/2024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11/009182/2020 (Restituição de Indébito)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197/2024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11/012175/2021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48513-E/2021-d)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198/2024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11/011748/2022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50074-E/2021-d)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199/2024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11/002071/2022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4059-M/2022-d)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200/2024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11/007774/2023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52771-E/2023-d)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201/2024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 xml:space="preserve">11/015665/2022 (ALIM </w:t>
            </w:r>
            <w:r w:rsidR="00796A83" w:rsidRPr="001F3783">
              <w:rPr>
                <w:rFonts w:ascii="Verdana" w:hAnsi="Verdana"/>
                <w:sz w:val="18"/>
                <w:szCs w:val="18"/>
              </w:rPr>
              <w:t>n</w:t>
            </w:r>
            <w:r w:rsidR="00796A83"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="00796A83" w:rsidRPr="001F378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F3783">
              <w:rPr>
                <w:rFonts w:ascii="Verdana" w:hAnsi="Verdana"/>
                <w:sz w:val="18"/>
                <w:szCs w:val="18"/>
              </w:rPr>
              <w:t>50856-E/2022-d)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202/2024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11/011299/2021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48464-E/2021-d)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203/2024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11/011998/2020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45974-E/2020-d)</w:t>
            </w:r>
          </w:p>
        </w:tc>
      </w:tr>
      <w:tr w:rsidR="001F3783" w:rsidRPr="001F3783" w:rsidTr="009F30C7">
        <w:trPr>
          <w:cantSplit/>
        </w:trPr>
        <w:tc>
          <w:tcPr>
            <w:tcW w:w="3544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ACÓRDÃO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204/2024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3783" w:rsidRPr="001F3783" w:rsidRDefault="001F3783" w:rsidP="009F30C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F3783">
              <w:rPr>
                <w:rFonts w:ascii="Verdana" w:hAnsi="Verdana"/>
                <w:sz w:val="18"/>
                <w:szCs w:val="18"/>
              </w:rPr>
              <w:t>11/012097/2021 (ALIM n</w:t>
            </w:r>
            <w:r w:rsidRPr="001F3783">
              <w:rPr>
                <w:rFonts w:ascii="Verdana" w:hAnsi="Verdana"/>
                <w:strike/>
                <w:sz w:val="18"/>
                <w:szCs w:val="18"/>
              </w:rPr>
              <w:t>º</w:t>
            </w:r>
            <w:r w:rsidRPr="001F3783">
              <w:rPr>
                <w:rFonts w:ascii="Verdana" w:hAnsi="Verdana"/>
                <w:sz w:val="18"/>
                <w:szCs w:val="18"/>
              </w:rPr>
              <w:t xml:space="preserve"> 48508-E/2021-d)</w:t>
            </w:r>
          </w:p>
        </w:tc>
      </w:tr>
    </w:tbl>
    <w:p w:rsidR="001F3783" w:rsidRPr="001F3783" w:rsidRDefault="001F3783" w:rsidP="001F3783">
      <w:pPr>
        <w:jc w:val="both"/>
        <w:rPr>
          <w:rFonts w:ascii="Verdana" w:hAnsi="Verdana"/>
          <w:sz w:val="18"/>
          <w:szCs w:val="18"/>
        </w:rPr>
      </w:pPr>
    </w:p>
    <w:p w:rsidR="00011041" w:rsidRPr="001F3783" w:rsidRDefault="00820347">
      <w:pPr>
        <w:rPr>
          <w:rFonts w:ascii="Verdana" w:hAnsi="Verdana"/>
          <w:sz w:val="18"/>
          <w:szCs w:val="18"/>
        </w:rPr>
      </w:pPr>
    </w:p>
    <w:sectPr w:rsidR="00011041" w:rsidRPr="001F3783" w:rsidSect="00DB6B47">
      <w:headerReference w:type="default" r:id="rId6"/>
      <w:pgSz w:w="11906" w:h="16838" w:code="9"/>
      <w:pgMar w:top="1134" w:right="1701" w:bottom="1134" w:left="1701" w:header="53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83" w:rsidRDefault="001F3783" w:rsidP="001F3783">
      <w:r>
        <w:separator/>
      </w:r>
    </w:p>
  </w:endnote>
  <w:endnote w:type="continuationSeparator" w:id="0">
    <w:p w:rsidR="001F3783" w:rsidRDefault="001F3783" w:rsidP="001F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83" w:rsidRDefault="001F3783" w:rsidP="001F3783">
      <w:r>
        <w:separator/>
      </w:r>
    </w:p>
  </w:footnote>
  <w:footnote w:type="continuationSeparator" w:id="0">
    <w:p w:rsidR="001F3783" w:rsidRDefault="001F3783" w:rsidP="001F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92D" w:rsidRPr="002776F4" w:rsidRDefault="00820347" w:rsidP="00FA792D">
    <w:pPr>
      <w:ind w:left="-1134"/>
      <w:jc w:val="center"/>
      <w:rPr>
        <w:rFonts w:cs="Arial"/>
        <w:sz w:val="28"/>
        <w:lang w:val="x-none" w:eastAsia="x-none"/>
      </w:rPr>
    </w:pPr>
  </w:p>
  <w:p w:rsidR="006F4AA7" w:rsidRPr="002776F4" w:rsidRDefault="00820347" w:rsidP="006F4AA7">
    <w:pPr>
      <w:spacing w:before="120"/>
      <w:ind w:left="-1134"/>
      <w:jc w:val="center"/>
      <w:rPr>
        <w:lang w:val="x-none"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11"/>
    <w:rsid w:val="001C58ED"/>
    <w:rsid w:val="001F3783"/>
    <w:rsid w:val="002424D9"/>
    <w:rsid w:val="004B46F0"/>
    <w:rsid w:val="006936FA"/>
    <w:rsid w:val="006B5DC6"/>
    <w:rsid w:val="00796A83"/>
    <w:rsid w:val="007E6289"/>
    <w:rsid w:val="00804917"/>
    <w:rsid w:val="00820347"/>
    <w:rsid w:val="008506F5"/>
    <w:rsid w:val="00B21E11"/>
    <w:rsid w:val="00C97A35"/>
    <w:rsid w:val="00DB6B47"/>
    <w:rsid w:val="00F27BF0"/>
    <w:rsid w:val="00F3629D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A7B8952-C4D5-4097-B5D3-60F44361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F378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1F37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rsid w:val="001F378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F37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F3783"/>
  </w:style>
  <w:style w:type="paragraph" w:styleId="NormalWeb">
    <w:name w:val="Normal (Web)"/>
    <w:basedOn w:val="Normal"/>
    <w:uiPriority w:val="99"/>
    <w:unhideWhenUsed/>
    <w:rsid w:val="001F3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Alexandre Gomes de Almeida</dc:creator>
  <cp:keywords/>
  <dc:description/>
  <cp:lastModifiedBy>Marcos Alexandre Gomes de Almeida</cp:lastModifiedBy>
  <cp:revision>21</cp:revision>
  <dcterms:created xsi:type="dcterms:W3CDTF">2024-08-19T17:34:00Z</dcterms:created>
  <dcterms:modified xsi:type="dcterms:W3CDTF">2024-08-30T15:11:00Z</dcterms:modified>
</cp:coreProperties>
</file>