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E69" w:rsidRDefault="00900E69" w:rsidP="00900E69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bookmarkStart w:id="0" w:name="_GoBack"/>
      <w:r>
        <w:rPr>
          <w:rStyle w:val="Forte"/>
          <w:rFonts w:ascii="Segoe UI" w:hAnsi="Segoe UI" w:cs="Segoe UI"/>
          <w:color w:val="212529"/>
        </w:rPr>
        <w:t>PUBLICADA NO D.O.E. 10.131 EM 27/3/2020, PÁG. 8/10.</w:t>
      </w:r>
    </w:p>
    <w:p w:rsidR="00900E69" w:rsidRDefault="00900E69" w:rsidP="00900E69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RESOLUÇÃO/TAT/MS N° 001/2020, de 26 de </w:t>
      </w:r>
      <w:proofErr w:type="gramStart"/>
      <w:r>
        <w:rPr>
          <w:rFonts w:ascii="Segoe UI" w:hAnsi="Segoe UI" w:cs="Segoe UI"/>
          <w:color w:val="212529"/>
        </w:rPr>
        <w:t>MARÇO</w:t>
      </w:r>
      <w:proofErr w:type="gramEnd"/>
      <w:r>
        <w:rPr>
          <w:rFonts w:ascii="Segoe UI" w:hAnsi="Segoe UI" w:cs="Segoe UI"/>
          <w:color w:val="212529"/>
        </w:rPr>
        <w:t xml:space="preserve"> DE 2020.</w:t>
      </w:r>
    </w:p>
    <w:p w:rsidR="00900E69" w:rsidRDefault="00900E69" w:rsidP="00900E69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Style w:val="nfase"/>
          <w:rFonts w:ascii="Segoe UI" w:hAnsi="Segoe UI" w:cs="Segoe UI"/>
          <w:color w:val="212529"/>
        </w:rPr>
        <w:t xml:space="preserve">Dispõe, complementarmente, sobre o Regime Excepcional de </w:t>
      </w:r>
      <w:proofErr w:type="spellStart"/>
      <w:r>
        <w:rPr>
          <w:rStyle w:val="nfase"/>
          <w:rFonts w:ascii="Segoe UI" w:hAnsi="Segoe UI" w:cs="Segoe UI"/>
          <w:color w:val="212529"/>
        </w:rPr>
        <w:t>Teletrabalho</w:t>
      </w:r>
      <w:proofErr w:type="spellEnd"/>
      <w:r>
        <w:rPr>
          <w:rStyle w:val="nfase"/>
          <w:rFonts w:ascii="Segoe UI" w:hAnsi="Segoe UI" w:cs="Segoe UI"/>
          <w:color w:val="212529"/>
        </w:rPr>
        <w:t xml:space="preserve"> no âmbito do Tribunal Administrativo </w:t>
      </w:r>
      <w:proofErr w:type="gramStart"/>
      <w:r>
        <w:rPr>
          <w:rStyle w:val="nfase"/>
          <w:rFonts w:ascii="Segoe UI" w:hAnsi="Segoe UI" w:cs="Segoe UI"/>
          <w:color w:val="212529"/>
        </w:rPr>
        <w:t>Tributário(</w:t>
      </w:r>
      <w:proofErr w:type="gramEnd"/>
      <w:r>
        <w:rPr>
          <w:rStyle w:val="nfase"/>
          <w:rFonts w:ascii="Segoe UI" w:hAnsi="Segoe UI" w:cs="Segoe UI"/>
          <w:color w:val="212529"/>
        </w:rPr>
        <w:t>TAT/MS), e dá outras providências.</w:t>
      </w:r>
    </w:p>
    <w:p w:rsidR="00900E69" w:rsidRDefault="00900E69" w:rsidP="00900E69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 </w:t>
      </w:r>
    </w:p>
    <w:p w:rsidR="00900E69" w:rsidRDefault="00900E69" w:rsidP="00900E69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O PRESIDENTE DO TRIBUNAL ADMINISTRATIVO TRIBUTÁRIO DO ESTADO DE MATO GROSSO DO SUL, no uso das atribuições que lhe defere o art. 153, II, art. 154, VI, da Lei n. 2.315, de 25 de outubro de 2001, art. 15, “caput”, XVII, e XXVIII, do Regimento Interno/TAT, aprovado pelo Decreto n. 14.320, de 24 de novembro de 2015, e com fundamento no art. 2º do Decreto Estadual nº 15.395, de 19 de março de 2020, no art. 4º do Decreto Estadual nº 15.398, de 23 de março de 2020, e no art. 2° da Resolução SEFAZ/MS nº 3.085, de 23 de março de 2020, e</w:t>
      </w:r>
    </w:p>
    <w:p w:rsidR="00900E69" w:rsidRDefault="00900E69" w:rsidP="00900E69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Considerando a instituição, pelo Decreto Estadual nº 15.395, de 19 de março de 2020, do Regime Excepcional de </w:t>
      </w:r>
      <w:proofErr w:type="spellStart"/>
      <w:r>
        <w:rPr>
          <w:rFonts w:ascii="Segoe UI" w:hAnsi="Segoe UI" w:cs="Segoe UI"/>
          <w:color w:val="212529"/>
        </w:rPr>
        <w:t>Teletrabalho</w:t>
      </w:r>
      <w:proofErr w:type="spellEnd"/>
      <w:r>
        <w:rPr>
          <w:rFonts w:ascii="Segoe UI" w:hAnsi="Segoe UI" w:cs="Segoe UI"/>
          <w:color w:val="212529"/>
        </w:rPr>
        <w:t xml:space="preserve"> no âmbito da Administração Pública Estadual, tendo por objetivo garantir a produtividade e a qualidade do trabalho do servidor público, no período de enfrentamento da emergência de saúde pública de importância internacional, decorrente do </w:t>
      </w:r>
      <w:proofErr w:type="spellStart"/>
      <w:r>
        <w:rPr>
          <w:rFonts w:ascii="Segoe UI" w:hAnsi="Segoe UI" w:cs="Segoe UI"/>
          <w:color w:val="212529"/>
        </w:rPr>
        <w:t>coronavírus</w:t>
      </w:r>
      <w:proofErr w:type="spellEnd"/>
      <w:r>
        <w:rPr>
          <w:rFonts w:ascii="Segoe UI" w:hAnsi="Segoe UI" w:cs="Segoe UI"/>
          <w:color w:val="212529"/>
        </w:rPr>
        <w:t xml:space="preserve"> (SARS-CoV-2), bem como racionalizar tarefas e alocação de recursos humanos e financeiros;</w:t>
      </w:r>
    </w:p>
    <w:p w:rsidR="00900E69" w:rsidRDefault="00900E69" w:rsidP="00900E69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Considerando a obrigatoriedade de aquiescência, também, ao princípio da continuidade do serviço público,</w:t>
      </w:r>
    </w:p>
    <w:p w:rsidR="00900E69" w:rsidRDefault="00900E69" w:rsidP="00900E69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RESOLVE:</w:t>
      </w:r>
    </w:p>
    <w:p w:rsidR="00900E69" w:rsidRDefault="00900E69" w:rsidP="00900E69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Art. 1º Os servidores, empregados públicos e os trainees lotados no Tribunal Administrativo Tributário(TAT/MS), cujas atribuições possam ser desenvolvidas remotamente, com a utilização de recursos de informática e tecnologia, assim declaradas pela Chefia imediata nos termos do inciso I do art. 2º desta Resolução, deverão atuar sob o Regime Excepcional de </w:t>
      </w:r>
      <w:proofErr w:type="spellStart"/>
      <w:r>
        <w:rPr>
          <w:rFonts w:ascii="Segoe UI" w:hAnsi="Segoe UI" w:cs="Segoe UI"/>
          <w:color w:val="212529"/>
        </w:rPr>
        <w:t>Teletrabalho</w:t>
      </w:r>
      <w:proofErr w:type="spellEnd"/>
      <w:r>
        <w:rPr>
          <w:rFonts w:ascii="Segoe UI" w:hAnsi="Segoe UI" w:cs="Segoe UI"/>
          <w:color w:val="212529"/>
        </w:rPr>
        <w:t>, instituído pelo Decreto Estadual nº 15.395, de 2020, e ampliado, temporariamente, por intermédio do Decreto nº 15.398, de 2020, desde que mantidas as condições necessárias ao funcionamento das atividades de competência do Tribunal.</w:t>
      </w:r>
    </w:p>
    <w:p w:rsidR="00900E69" w:rsidRDefault="00900E69" w:rsidP="00900E69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§1º Os servidores, empregados públicos e os trainees que não detiverem equipamentos próprios e adequados à prestação de </w:t>
      </w:r>
      <w:proofErr w:type="spellStart"/>
      <w:r>
        <w:rPr>
          <w:rFonts w:ascii="Segoe UI" w:hAnsi="Segoe UI" w:cs="Segoe UI"/>
          <w:color w:val="212529"/>
        </w:rPr>
        <w:t>teletrabalho</w:t>
      </w:r>
      <w:proofErr w:type="spellEnd"/>
      <w:r>
        <w:rPr>
          <w:rFonts w:ascii="Segoe UI" w:hAnsi="Segoe UI" w:cs="Segoe UI"/>
          <w:color w:val="212529"/>
        </w:rPr>
        <w:t xml:space="preserve"> deverão comunicar, imediatamente, o fato à chefia imediata para avaliação da situação individualizada.</w:t>
      </w:r>
    </w:p>
    <w:p w:rsidR="00900E69" w:rsidRDefault="00900E69" w:rsidP="00900E69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 </w:t>
      </w:r>
    </w:p>
    <w:p w:rsidR="00900E69" w:rsidRDefault="00900E69" w:rsidP="00900E69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lastRenderedPageBreak/>
        <w:t xml:space="preserve">§2º A </w:t>
      </w:r>
      <w:proofErr w:type="spellStart"/>
      <w:r>
        <w:rPr>
          <w:rFonts w:ascii="Segoe UI" w:hAnsi="Segoe UI" w:cs="Segoe UI"/>
          <w:color w:val="212529"/>
        </w:rPr>
        <w:t>Secretaria-Geral</w:t>
      </w:r>
      <w:proofErr w:type="spellEnd"/>
      <w:r>
        <w:rPr>
          <w:rFonts w:ascii="Segoe UI" w:hAnsi="Segoe UI" w:cs="Segoe UI"/>
          <w:color w:val="212529"/>
        </w:rPr>
        <w:t xml:space="preserve"> do Tribunal, em conjunto com a Superintendência de Gestão de Informação (SGI), deverá estabelecer suporte técnico remoto aos agentes que estiverem em regime de </w:t>
      </w:r>
      <w:proofErr w:type="spellStart"/>
      <w:r>
        <w:rPr>
          <w:rFonts w:ascii="Segoe UI" w:hAnsi="Segoe UI" w:cs="Segoe UI"/>
          <w:color w:val="212529"/>
        </w:rPr>
        <w:t>Teletrabalho</w:t>
      </w:r>
      <w:proofErr w:type="spellEnd"/>
      <w:r>
        <w:rPr>
          <w:rFonts w:ascii="Segoe UI" w:hAnsi="Segoe UI" w:cs="Segoe UI"/>
          <w:color w:val="212529"/>
        </w:rPr>
        <w:t>, preferencialmente via computador, telefone e/ou WhatsApp.</w:t>
      </w:r>
    </w:p>
    <w:p w:rsidR="00900E69" w:rsidRDefault="00900E69" w:rsidP="00900E69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Art. 2º O responsável por cada setor do Órgão deverá elaborar, em 48 (quarenta e oito) horas da publicação desta Resolução, as relações de servidores, empregados públicos e trainees que, conforme a necessidade de serviço:</w:t>
      </w:r>
    </w:p>
    <w:p w:rsidR="00900E69" w:rsidRDefault="00900E69" w:rsidP="00900E69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I - </w:t>
      </w:r>
      <w:proofErr w:type="gramStart"/>
      <w:r>
        <w:rPr>
          <w:rFonts w:ascii="Segoe UI" w:hAnsi="Segoe UI" w:cs="Segoe UI"/>
          <w:color w:val="212529"/>
        </w:rPr>
        <w:t>atuarão</w:t>
      </w:r>
      <w:proofErr w:type="gramEnd"/>
      <w:r>
        <w:rPr>
          <w:rFonts w:ascii="Segoe UI" w:hAnsi="Segoe UI" w:cs="Segoe UI"/>
          <w:color w:val="212529"/>
        </w:rPr>
        <w:t xml:space="preserve"> em regime de </w:t>
      </w:r>
      <w:proofErr w:type="spellStart"/>
      <w:r>
        <w:rPr>
          <w:rFonts w:ascii="Segoe UI" w:hAnsi="Segoe UI" w:cs="Segoe UI"/>
          <w:color w:val="212529"/>
        </w:rPr>
        <w:t>teletrabalho</w:t>
      </w:r>
      <w:proofErr w:type="spellEnd"/>
      <w:r>
        <w:rPr>
          <w:rFonts w:ascii="Segoe UI" w:hAnsi="Segoe UI" w:cs="Segoe UI"/>
          <w:color w:val="212529"/>
        </w:rPr>
        <w:t>, sem prejuízo para o serviço público, observado o disposto nos Decretos Estaduais nº 15.395, de 2020, e nº 15.398, de 2020.</w:t>
      </w:r>
    </w:p>
    <w:p w:rsidR="00900E69" w:rsidRDefault="00900E69" w:rsidP="00900E69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II - </w:t>
      </w:r>
      <w:proofErr w:type="gramStart"/>
      <w:r>
        <w:rPr>
          <w:rFonts w:ascii="Segoe UI" w:hAnsi="Segoe UI" w:cs="Segoe UI"/>
          <w:color w:val="212529"/>
        </w:rPr>
        <w:t>permanecerão</w:t>
      </w:r>
      <w:proofErr w:type="gramEnd"/>
      <w:r>
        <w:rPr>
          <w:rFonts w:ascii="Segoe UI" w:hAnsi="Segoe UI" w:cs="Segoe UI"/>
          <w:color w:val="212529"/>
        </w:rPr>
        <w:t xml:space="preserve"> presencialmente na unidade, cumprindo escala de revezamento, conforme disposto no art. 10 do Decreto nº 15.395, de 2020, em virtude da natureza das respectivas atribuições assim exigir;</w:t>
      </w:r>
    </w:p>
    <w:p w:rsidR="00900E69" w:rsidRDefault="00900E69" w:rsidP="00900E69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III - deverão gozar férias acumuladas.</w:t>
      </w:r>
    </w:p>
    <w:p w:rsidR="00900E69" w:rsidRDefault="00900E69" w:rsidP="00900E69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§1º As relações de que trata o caput deste artigo deverão ser encaminhadas, por intermédio de comunicação interna eletrônica, ao Setor de Recursos Humanos da SEFAZ/MS, para os devidos registros funcionais, e ao Gabinete do Secretário de Estado de Fazenda, para conhecimento.</w:t>
      </w:r>
    </w:p>
    <w:p w:rsidR="00900E69" w:rsidRDefault="00900E69" w:rsidP="00900E69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§2º Caso o servidor, empregado público ou o trainee não se enquadre nas hipóteses de </w:t>
      </w:r>
      <w:proofErr w:type="spellStart"/>
      <w:r>
        <w:rPr>
          <w:rFonts w:ascii="Segoe UI" w:hAnsi="Segoe UI" w:cs="Segoe UI"/>
          <w:color w:val="212529"/>
        </w:rPr>
        <w:t>teletrabalho</w:t>
      </w:r>
      <w:proofErr w:type="spellEnd"/>
      <w:r>
        <w:rPr>
          <w:rFonts w:ascii="Segoe UI" w:hAnsi="Segoe UI" w:cs="Segoe UI"/>
          <w:color w:val="212529"/>
        </w:rPr>
        <w:t>, não desenvolva atividades que exijam sua continuidade sob a modalidade presencial e não disponha de férias acumuladas, deverá a chefia imediata tomar as providências necessárias perante a Secretaria Geral para procedimento necessário ao abono de faltas justificadas, devendo o funcionário em questão ficar de sobreaviso, podendo tal condição ser alterada de acordo com a necessidade do serviço.</w:t>
      </w:r>
    </w:p>
    <w:p w:rsidR="00900E69" w:rsidRDefault="00900E69" w:rsidP="00900E69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Art. 3º São atribuições da chefia imediata de cada setor:</w:t>
      </w:r>
    </w:p>
    <w:p w:rsidR="00900E69" w:rsidRDefault="00900E69" w:rsidP="00900E69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I - </w:t>
      </w:r>
      <w:proofErr w:type="gramStart"/>
      <w:r>
        <w:rPr>
          <w:rFonts w:ascii="Segoe UI" w:hAnsi="Segoe UI" w:cs="Segoe UI"/>
          <w:color w:val="212529"/>
        </w:rPr>
        <w:t>planejar</w:t>
      </w:r>
      <w:proofErr w:type="gramEnd"/>
      <w:r>
        <w:rPr>
          <w:rFonts w:ascii="Segoe UI" w:hAnsi="Segoe UI" w:cs="Segoe UI"/>
          <w:color w:val="212529"/>
        </w:rPr>
        <w:t xml:space="preserve">, coordenar e controlar a execução do </w:t>
      </w:r>
      <w:proofErr w:type="spellStart"/>
      <w:r>
        <w:rPr>
          <w:rFonts w:ascii="Segoe UI" w:hAnsi="Segoe UI" w:cs="Segoe UI"/>
          <w:color w:val="212529"/>
        </w:rPr>
        <w:t>teletrabalho</w:t>
      </w:r>
      <w:proofErr w:type="spellEnd"/>
      <w:r>
        <w:rPr>
          <w:rFonts w:ascii="Segoe UI" w:hAnsi="Segoe UI" w:cs="Segoe UI"/>
          <w:color w:val="212529"/>
        </w:rPr>
        <w:t xml:space="preserve"> em sua área de competência;</w:t>
      </w:r>
    </w:p>
    <w:p w:rsidR="00900E69" w:rsidRDefault="00900E69" w:rsidP="00900E69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II - </w:t>
      </w:r>
      <w:proofErr w:type="gramStart"/>
      <w:r>
        <w:rPr>
          <w:rFonts w:ascii="Segoe UI" w:hAnsi="Segoe UI" w:cs="Segoe UI"/>
          <w:color w:val="212529"/>
        </w:rPr>
        <w:t>aferir e monitorar</w:t>
      </w:r>
      <w:proofErr w:type="gramEnd"/>
      <w:r>
        <w:rPr>
          <w:rFonts w:ascii="Segoe UI" w:hAnsi="Segoe UI" w:cs="Segoe UI"/>
          <w:color w:val="212529"/>
        </w:rPr>
        <w:t xml:space="preserve"> o desempenho dos servidores, empregados públicos e dos trainees atuando sob o Regime Excepcional de </w:t>
      </w:r>
      <w:proofErr w:type="spellStart"/>
      <w:r>
        <w:rPr>
          <w:rFonts w:ascii="Segoe UI" w:hAnsi="Segoe UI" w:cs="Segoe UI"/>
          <w:color w:val="212529"/>
        </w:rPr>
        <w:t>Teletrabalho</w:t>
      </w:r>
      <w:proofErr w:type="spellEnd"/>
      <w:r>
        <w:rPr>
          <w:rFonts w:ascii="Segoe UI" w:hAnsi="Segoe UI" w:cs="Segoe UI"/>
          <w:color w:val="212529"/>
        </w:rPr>
        <w:t>, estabelecendo prazos e metas a serem cumpridos;</w:t>
      </w:r>
    </w:p>
    <w:p w:rsidR="00900E69" w:rsidRDefault="00900E69" w:rsidP="00900E69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III - fornecer, sempre que demandado, dados e informações sobre o andamento do </w:t>
      </w:r>
      <w:proofErr w:type="spellStart"/>
      <w:r>
        <w:rPr>
          <w:rFonts w:ascii="Segoe UI" w:hAnsi="Segoe UI" w:cs="Segoe UI"/>
          <w:color w:val="212529"/>
        </w:rPr>
        <w:t>teletrabalho</w:t>
      </w:r>
      <w:proofErr w:type="spellEnd"/>
      <w:r>
        <w:rPr>
          <w:rFonts w:ascii="Segoe UI" w:hAnsi="Segoe UI" w:cs="Segoe UI"/>
          <w:color w:val="212529"/>
        </w:rPr>
        <w:t xml:space="preserve"> em sua unidade;</w:t>
      </w:r>
    </w:p>
    <w:p w:rsidR="00900E69" w:rsidRDefault="00900E69" w:rsidP="00900E69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lastRenderedPageBreak/>
        <w:t xml:space="preserve">IV - </w:t>
      </w:r>
      <w:proofErr w:type="gramStart"/>
      <w:r>
        <w:rPr>
          <w:rFonts w:ascii="Segoe UI" w:hAnsi="Segoe UI" w:cs="Segoe UI"/>
          <w:color w:val="212529"/>
        </w:rPr>
        <w:t>informar</w:t>
      </w:r>
      <w:proofErr w:type="gramEnd"/>
      <w:r>
        <w:rPr>
          <w:rFonts w:ascii="Segoe UI" w:hAnsi="Segoe UI" w:cs="Segoe UI"/>
          <w:color w:val="212529"/>
        </w:rPr>
        <w:t xml:space="preserve"> aos servidores, empregados públicos e aos trainees que irão trabalhar presencialmente acerca das medidas de cuidados com a higiene e a saúde a serem adotadas neste período;</w:t>
      </w:r>
    </w:p>
    <w:p w:rsidR="00900E69" w:rsidRDefault="00900E69" w:rsidP="00900E69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V - </w:t>
      </w:r>
      <w:proofErr w:type="gramStart"/>
      <w:r>
        <w:rPr>
          <w:rFonts w:ascii="Segoe UI" w:hAnsi="Segoe UI" w:cs="Segoe UI"/>
          <w:color w:val="212529"/>
        </w:rPr>
        <w:t>proibir</w:t>
      </w:r>
      <w:proofErr w:type="gramEnd"/>
      <w:r>
        <w:rPr>
          <w:rFonts w:ascii="Segoe UI" w:hAnsi="Segoe UI" w:cs="Segoe UI"/>
          <w:color w:val="212529"/>
        </w:rPr>
        <w:t xml:space="preserve"> a aglomeração de pessoas nas salas da unidade.</w:t>
      </w:r>
    </w:p>
    <w:p w:rsidR="00900E69" w:rsidRDefault="00900E69" w:rsidP="00900E69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 </w:t>
      </w:r>
    </w:p>
    <w:p w:rsidR="00900E69" w:rsidRDefault="00900E69" w:rsidP="00900E69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Art. 4º Constituem deveres dos servidores, empregados públicos e dos trainees que estejam desenvolvendo suas atividades em regime de </w:t>
      </w:r>
      <w:proofErr w:type="spellStart"/>
      <w:r>
        <w:rPr>
          <w:rFonts w:ascii="Segoe UI" w:hAnsi="Segoe UI" w:cs="Segoe UI"/>
          <w:color w:val="212529"/>
        </w:rPr>
        <w:t>teletrabalho</w:t>
      </w:r>
      <w:proofErr w:type="spellEnd"/>
      <w:r>
        <w:rPr>
          <w:rFonts w:ascii="Segoe UI" w:hAnsi="Segoe UI" w:cs="Segoe UI"/>
          <w:color w:val="212529"/>
        </w:rPr>
        <w:t>:</w:t>
      </w:r>
    </w:p>
    <w:p w:rsidR="00900E69" w:rsidRDefault="00900E69" w:rsidP="00900E69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 </w:t>
      </w:r>
    </w:p>
    <w:p w:rsidR="00900E69" w:rsidRDefault="00900E69" w:rsidP="00900E69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I - </w:t>
      </w:r>
      <w:proofErr w:type="gramStart"/>
      <w:r>
        <w:rPr>
          <w:rFonts w:ascii="Segoe UI" w:hAnsi="Segoe UI" w:cs="Segoe UI"/>
          <w:color w:val="212529"/>
        </w:rPr>
        <w:t>cumprir</w:t>
      </w:r>
      <w:proofErr w:type="gramEnd"/>
      <w:r>
        <w:rPr>
          <w:rFonts w:ascii="Segoe UI" w:hAnsi="Segoe UI" w:cs="Segoe UI"/>
          <w:color w:val="212529"/>
        </w:rPr>
        <w:t xml:space="preserve"> as metas estabelecidas, com a qualidade exigida pela chefia imediata;</w:t>
      </w:r>
    </w:p>
    <w:p w:rsidR="00900E69" w:rsidRDefault="00900E69" w:rsidP="00900E69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II - </w:t>
      </w:r>
      <w:proofErr w:type="gramStart"/>
      <w:r>
        <w:rPr>
          <w:rFonts w:ascii="Segoe UI" w:hAnsi="Segoe UI" w:cs="Segoe UI"/>
          <w:color w:val="212529"/>
        </w:rPr>
        <w:t>manter</w:t>
      </w:r>
      <w:proofErr w:type="gramEnd"/>
      <w:r>
        <w:rPr>
          <w:rFonts w:ascii="Segoe UI" w:hAnsi="Segoe UI" w:cs="Segoe UI"/>
          <w:color w:val="212529"/>
        </w:rPr>
        <w:t xml:space="preserve"> contato com a chefia imediata a respeito da evolução do trabalho e eventuais dificuldades que possam atrapalhar seu desempenho;</w:t>
      </w:r>
    </w:p>
    <w:p w:rsidR="00900E69" w:rsidRDefault="00900E69" w:rsidP="00900E69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III - manter telefones de contato permanentemente atualizados e ativos nos dias e horários de sua jornada de trabalho;</w:t>
      </w:r>
    </w:p>
    <w:p w:rsidR="00900E69" w:rsidRDefault="00900E69" w:rsidP="00900E69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IV - </w:t>
      </w:r>
      <w:proofErr w:type="gramStart"/>
      <w:r>
        <w:rPr>
          <w:rFonts w:ascii="Segoe UI" w:hAnsi="Segoe UI" w:cs="Segoe UI"/>
          <w:color w:val="212529"/>
        </w:rPr>
        <w:t>consultar</w:t>
      </w:r>
      <w:proofErr w:type="gramEnd"/>
      <w:r>
        <w:rPr>
          <w:rFonts w:ascii="Segoe UI" w:hAnsi="Segoe UI" w:cs="Segoe UI"/>
          <w:color w:val="212529"/>
        </w:rPr>
        <w:t xml:space="preserve"> diariamente seu e-mail institucional e o Sistema de Comunicação Eletrônica (</w:t>
      </w:r>
      <w:proofErr w:type="spellStart"/>
      <w:r>
        <w:rPr>
          <w:rFonts w:ascii="Segoe UI" w:hAnsi="Segoe UI" w:cs="Segoe UI"/>
          <w:color w:val="212529"/>
        </w:rPr>
        <w:t>eDOCMS</w:t>
      </w:r>
      <w:proofErr w:type="spellEnd"/>
      <w:r>
        <w:rPr>
          <w:rFonts w:ascii="Segoe UI" w:hAnsi="Segoe UI" w:cs="Segoe UI"/>
          <w:color w:val="212529"/>
        </w:rPr>
        <w:t>);</w:t>
      </w:r>
    </w:p>
    <w:p w:rsidR="00900E69" w:rsidRDefault="00900E69" w:rsidP="00900E69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V - </w:t>
      </w:r>
      <w:proofErr w:type="gramStart"/>
      <w:r>
        <w:rPr>
          <w:rFonts w:ascii="Segoe UI" w:hAnsi="Segoe UI" w:cs="Segoe UI"/>
          <w:color w:val="212529"/>
        </w:rPr>
        <w:t>atender</w:t>
      </w:r>
      <w:proofErr w:type="gramEnd"/>
      <w:r>
        <w:rPr>
          <w:rFonts w:ascii="Segoe UI" w:hAnsi="Segoe UI" w:cs="Segoe UI"/>
          <w:color w:val="212529"/>
        </w:rPr>
        <w:t xml:space="preserve"> às convocações para comparecimento às dependências do órgão, em caso de requisição por necessidade da Administração.</w:t>
      </w:r>
    </w:p>
    <w:p w:rsidR="00900E69" w:rsidRDefault="00900E69" w:rsidP="00900E69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Parágrafo único. Verificado o descumprimento de quaisquer das disposições contidas no caput deste artigo ou em caso de denúncia identificada, deverá o agente prestar esclarecimentos à chefia imediata, que os repassará ao Presidente do Tribunal para a adoção das providências necessárias à apuração de responsabilidades.</w:t>
      </w:r>
    </w:p>
    <w:p w:rsidR="00900E69" w:rsidRDefault="00900E69" w:rsidP="00900E69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Art. 5º Compete à Secretaria Geral do Tribunal Administrativo Tributário, além das demais atribuições previstas no Regimento Interno do TAT/MS e nesta Resolução:</w:t>
      </w:r>
    </w:p>
    <w:p w:rsidR="00900E69" w:rsidRDefault="00900E69" w:rsidP="00900E69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I - Assegurar a efetividade e a permanência dos serviços de recebimento de documentos e expedientes, organizando e divulgando o funcionamento da unidade de protocolo;</w:t>
      </w:r>
    </w:p>
    <w:p w:rsidR="00900E69" w:rsidRDefault="00900E69" w:rsidP="00900E69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II – Preparar os processos na carga do Tribunal para distribuição imediata aos Conselheiros, quando do retorno normal das atividades do Órgão:</w:t>
      </w:r>
    </w:p>
    <w:p w:rsidR="00900E69" w:rsidRDefault="00900E69" w:rsidP="00900E69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II – Organizar e divulgar a escala de revezamento.</w:t>
      </w:r>
    </w:p>
    <w:p w:rsidR="00900E69" w:rsidRDefault="00900E69" w:rsidP="00900E69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lastRenderedPageBreak/>
        <w:t>Art. 6° Compete aos Conselheiros do Tribunal, além das demais atribuições previstas no Regimento Interno do TAT/MS e nesta Resolução:</w:t>
      </w:r>
    </w:p>
    <w:p w:rsidR="00900E69" w:rsidRDefault="00900E69" w:rsidP="00900E69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I – Desenvolver em Regime de </w:t>
      </w:r>
      <w:proofErr w:type="spellStart"/>
      <w:r>
        <w:rPr>
          <w:rFonts w:ascii="Segoe UI" w:hAnsi="Segoe UI" w:cs="Segoe UI"/>
          <w:color w:val="212529"/>
        </w:rPr>
        <w:t>Teletrabalho</w:t>
      </w:r>
      <w:proofErr w:type="spellEnd"/>
      <w:r>
        <w:rPr>
          <w:rFonts w:ascii="Segoe UI" w:hAnsi="Segoe UI" w:cs="Segoe UI"/>
          <w:color w:val="212529"/>
        </w:rPr>
        <w:t xml:space="preserve"> os trabalhos de relatoria de processos que esteja sob sua carga funcional.</w:t>
      </w:r>
    </w:p>
    <w:p w:rsidR="00900E69" w:rsidRDefault="00900E69" w:rsidP="00900E69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Art. 7º Compete a Assessoria Técnica, além das demais atribuições previstas no Regimento Interno do TAT/MS e nesta Resolução:</w:t>
      </w:r>
    </w:p>
    <w:p w:rsidR="00900E69" w:rsidRDefault="00900E69" w:rsidP="00900E69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I - Desenvolver em Regime de </w:t>
      </w:r>
      <w:proofErr w:type="spellStart"/>
      <w:r>
        <w:rPr>
          <w:rFonts w:ascii="Segoe UI" w:hAnsi="Segoe UI" w:cs="Segoe UI"/>
          <w:color w:val="212529"/>
        </w:rPr>
        <w:t>Teletrabalho</w:t>
      </w:r>
      <w:proofErr w:type="spellEnd"/>
      <w:r>
        <w:rPr>
          <w:rFonts w:ascii="Segoe UI" w:hAnsi="Segoe UI" w:cs="Segoe UI"/>
          <w:color w:val="212529"/>
        </w:rPr>
        <w:t xml:space="preserve"> os trabalhos de pesquisa jurídica e sugestões para subsidiar as decisões do Presidente do Tribunal, na análise de admissibilidade de Recursos Especiais, bem como na elaboração de Súmula Administrativa.</w:t>
      </w:r>
    </w:p>
    <w:p w:rsidR="00900E69" w:rsidRDefault="00900E69" w:rsidP="00900E69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II – Realizar triagem de processos considerados de julgamento prioritário, bem como aqueles considerados de alta complexidade jurídica, para o atendimento do disposto no art. 123 da Lei n. 2.315, de 25 de outubro de 2001.</w:t>
      </w:r>
    </w:p>
    <w:p w:rsidR="00900E69" w:rsidRDefault="00900E69" w:rsidP="00900E69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III – Realizar o agrupamento de processos de mesma matéria jurídica, a fim de otimizar a distribuição processual.</w:t>
      </w:r>
    </w:p>
    <w:p w:rsidR="00900E69" w:rsidRDefault="00900E69" w:rsidP="00900E69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Art. 8° Durante o período de emergência pública reconhecida pelo Decreto Estadual nº 15.396, de 19 de março de 2020, os atendimentos serão realizados, preferencialmente, via e-mail ou telefone institucionais, a serem divulgados no site da SEFAZ/</w:t>
      </w:r>
      <w:proofErr w:type="gramStart"/>
      <w:r>
        <w:rPr>
          <w:rFonts w:ascii="Segoe UI" w:hAnsi="Segoe UI" w:cs="Segoe UI"/>
          <w:color w:val="212529"/>
        </w:rPr>
        <w:t>MS(</w:t>
      </w:r>
      <w:proofErr w:type="gramEnd"/>
      <w:r>
        <w:rPr>
          <w:rFonts w:ascii="Segoe UI" w:hAnsi="Segoe UI" w:cs="Segoe UI"/>
          <w:color w:val="212529"/>
        </w:rPr>
        <w:t>aba TAT – CONTATO).</w:t>
      </w:r>
    </w:p>
    <w:p w:rsidR="00900E69" w:rsidRDefault="00900E69" w:rsidP="00900E69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Art.9° Quaisquer requerimentos, recursos ou reclamações a serem impostos pelo administrado poderão ser apresentados presencialmente no protocolo Geral da SEFAZ/MS – Bloco II, Campo Grande e, excepcionalmente, na sede do Tribunal, ao servidor que estiver cumprindo escala de revezamento, publicada no site da SEFAZ/</w:t>
      </w:r>
      <w:proofErr w:type="gramStart"/>
      <w:r>
        <w:rPr>
          <w:rFonts w:ascii="Segoe UI" w:hAnsi="Segoe UI" w:cs="Segoe UI"/>
          <w:color w:val="212529"/>
        </w:rPr>
        <w:t>MS(</w:t>
      </w:r>
      <w:proofErr w:type="gramEnd"/>
      <w:r>
        <w:rPr>
          <w:rFonts w:ascii="Segoe UI" w:hAnsi="Segoe UI" w:cs="Segoe UI"/>
          <w:color w:val="212529"/>
        </w:rPr>
        <w:t>aba TAT – CONTATO).</w:t>
      </w:r>
    </w:p>
    <w:p w:rsidR="00900E69" w:rsidRDefault="00900E69" w:rsidP="00900E69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Art. 10. Aos prazos administrativos em curso no âmbito do Tribunal aplicam-se as disposições contidas no Decreto Estadual nº 15.397, de 20 de março de 2020.</w:t>
      </w:r>
    </w:p>
    <w:p w:rsidR="00900E69" w:rsidRDefault="00900E69" w:rsidP="00900E69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Art. 11 No período de que trata o caput do art. 1º do Decreto n° 15.397, de 20 de março de 2020, não serão realizadas sessões de julgamento pelo Tribunal Administrativo </w:t>
      </w:r>
      <w:proofErr w:type="gramStart"/>
      <w:r>
        <w:rPr>
          <w:rFonts w:ascii="Segoe UI" w:hAnsi="Segoe UI" w:cs="Segoe UI"/>
          <w:color w:val="212529"/>
        </w:rPr>
        <w:t>Tributário(</w:t>
      </w:r>
      <w:proofErr w:type="gramEnd"/>
      <w:r>
        <w:rPr>
          <w:rFonts w:ascii="Segoe UI" w:hAnsi="Segoe UI" w:cs="Segoe UI"/>
          <w:color w:val="212529"/>
        </w:rPr>
        <w:t>Resolução SEFAZ/MS nº 3.085/2020).</w:t>
      </w:r>
    </w:p>
    <w:p w:rsidR="00900E69" w:rsidRDefault="00900E69" w:rsidP="00900E69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Art. 12. Ficam suspensas, também, as sessões administrativas previstas no Regimento Interno, tanto do Colégio Pleno, quanto do Colégio Especial do Tribunal.</w:t>
      </w:r>
    </w:p>
    <w:p w:rsidR="00900E69" w:rsidRDefault="00900E69" w:rsidP="00900E69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Art. 13. Fica designada a </w:t>
      </w:r>
      <w:proofErr w:type="gramStart"/>
      <w:r>
        <w:rPr>
          <w:rFonts w:ascii="Segoe UI" w:hAnsi="Segoe UI" w:cs="Segoe UI"/>
          <w:color w:val="212529"/>
        </w:rPr>
        <w:t>Vice Presidente</w:t>
      </w:r>
      <w:proofErr w:type="gramEnd"/>
      <w:r>
        <w:rPr>
          <w:rFonts w:ascii="Segoe UI" w:hAnsi="Segoe UI" w:cs="Segoe UI"/>
          <w:color w:val="212529"/>
        </w:rPr>
        <w:t xml:space="preserve"> do Tribunal para supervisionar o regime de </w:t>
      </w:r>
      <w:proofErr w:type="spellStart"/>
      <w:r>
        <w:rPr>
          <w:rFonts w:ascii="Segoe UI" w:hAnsi="Segoe UI" w:cs="Segoe UI"/>
          <w:color w:val="212529"/>
        </w:rPr>
        <w:t>Teletrabalho</w:t>
      </w:r>
      <w:proofErr w:type="spellEnd"/>
      <w:r>
        <w:rPr>
          <w:rFonts w:ascii="Segoe UI" w:hAnsi="Segoe UI" w:cs="Segoe UI"/>
          <w:color w:val="212529"/>
        </w:rPr>
        <w:t xml:space="preserve"> de que trata esta Resolução, dirimir eventuais casos omissos, sem </w:t>
      </w:r>
      <w:r>
        <w:rPr>
          <w:rFonts w:ascii="Segoe UI" w:hAnsi="Segoe UI" w:cs="Segoe UI"/>
          <w:color w:val="212529"/>
        </w:rPr>
        <w:lastRenderedPageBreak/>
        <w:t>prejuízo do desenvolvimento dos seus trabalhos individuais de relatoria de processos.</w:t>
      </w:r>
    </w:p>
    <w:p w:rsidR="00900E69" w:rsidRDefault="00900E69" w:rsidP="00900E69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Art. 14. O prazo de vigência desta Resolução dar-se-á até a edição de outro ato normativo em sentido contrário.</w:t>
      </w:r>
    </w:p>
    <w:p w:rsidR="00900E69" w:rsidRDefault="00900E69" w:rsidP="00900E69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Art. 15. Esta Resolução entra em vigor na data de sua publicação.</w:t>
      </w:r>
    </w:p>
    <w:p w:rsidR="00900E69" w:rsidRDefault="00900E69" w:rsidP="00900E69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 </w:t>
      </w:r>
    </w:p>
    <w:p w:rsidR="00900E69" w:rsidRDefault="00900E69" w:rsidP="00900E69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Campo Grande, 26 de março de 2020.</w:t>
      </w:r>
    </w:p>
    <w:p w:rsidR="00900E69" w:rsidRDefault="00900E69" w:rsidP="00900E69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 </w:t>
      </w:r>
    </w:p>
    <w:p w:rsidR="00900E69" w:rsidRDefault="00900E69" w:rsidP="00900E69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Cons. JOSAFÁ JOSÉ FERREIRA DO CARMO</w:t>
      </w:r>
    </w:p>
    <w:p w:rsidR="00900E69" w:rsidRDefault="00900E69" w:rsidP="00900E69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Presidente do Tribunal/MS</w:t>
      </w:r>
    </w:p>
    <w:bookmarkEnd w:id="0"/>
    <w:p w:rsidR="008D6721" w:rsidRDefault="008D6721" w:rsidP="00900E69">
      <w:pPr>
        <w:jc w:val="both"/>
      </w:pPr>
    </w:p>
    <w:sectPr w:rsidR="008D67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E69"/>
    <w:rsid w:val="001D6EE3"/>
    <w:rsid w:val="008D6721"/>
    <w:rsid w:val="0090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2E82F-3C3A-4238-BFEA-332A81DE4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0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00E69"/>
    <w:rPr>
      <w:b/>
      <w:bCs/>
    </w:rPr>
  </w:style>
  <w:style w:type="character" w:styleId="nfase">
    <w:name w:val="Emphasis"/>
    <w:basedOn w:val="Fontepargpadro"/>
    <w:uiPriority w:val="20"/>
    <w:qFormat/>
    <w:rsid w:val="00900E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5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1365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Alexandre Gomes de Almeida</dc:creator>
  <cp:keywords/>
  <dc:description/>
  <cp:lastModifiedBy>Marcos Alexandre Gomes de Almeida</cp:lastModifiedBy>
  <cp:revision>1</cp:revision>
  <dcterms:created xsi:type="dcterms:W3CDTF">2020-03-27T15:27:00Z</dcterms:created>
  <dcterms:modified xsi:type="dcterms:W3CDTF">2020-03-27T15:29:00Z</dcterms:modified>
</cp:coreProperties>
</file>